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4C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13895">
        <w:rPr>
          <w:rFonts w:ascii="Arial" w:hAnsi="Arial" w:cs="Arial"/>
          <w:b/>
          <w:sz w:val="28"/>
          <w:szCs w:val="28"/>
        </w:rPr>
        <w:t xml:space="preserve">Recensies lezen </w:t>
      </w:r>
    </w:p>
    <w:p w:rsidR="00B34F71" w:rsidRP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F71">
        <w:rPr>
          <w:rFonts w:ascii="Arial" w:hAnsi="Arial" w:cs="Arial"/>
          <w:b/>
          <w:sz w:val="24"/>
          <w:szCs w:val="24"/>
        </w:rPr>
        <w:t>V6 201</w:t>
      </w:r>
      <w:r w:rsidR="0043502D">
        <w:rPr>
          <w:rFonts w:ascii="Arial" w:hAnsi="Arial" w:cs="Arial"/>
          <w:b/>
          <w:sz w:val="24"/>
          <w:szCs w:val="24"/>
        </w:rPr>
        <w:t>6</w:t>
      </w:r>
      <w:r w:rsidRPr="00B34F71">
        <w:rPr>
          <w:rFonts w:ascii="Arial" w:hAnsi="Arial" w:cs="Arial"/>
          <w:b/>
          <w:sz w:val="24"/>
          <w:szCs w:val="24"/>
        </w:rPr>
        <w:t>-201</w:t>
      </w:r>
      <w:r w:rsidR="0043502D">
        <w:rPr>
          <w:rFonts w:ascii="Arial" w:hAnsi="Arial" w:cs="Arial"/>
          <w:b/>
          <w:sz w:val="24"/>
          <w:szCs w:val="24"/>
        </w:rPr>
        <w:t>7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Recensies bevatten meestal vier soorten informatie: feitelijke gegevens, een samenvatting (zonder teveel te verklappen), een analyse en een beoordeling. De recensent wil de lezers genoeg informatie geven </w:t>
      </w:r>
      <w:r w:rsidR="00811B22">
        <w:rPr>
          <w:rFonts w:ascii="Arial" w:hAnsi="Arial" w:cs="Arial"/>
          <w:sz w:val="24"/>
          <w:szCs w:val="24"/>
        </w:rPr>
        <w:t xml:space="preserve">aan de hand waarvan zij </w:t>
      </w:r>
      <w:r w:rsidRPr="00313895">
        <w:rPr>
          <w:rFonts w:ascii="Arial" w:hAnsi="Arial" w:cs="Arial"/>
          <w:sz w:val="24"/>
          <w:szCs w:val="24"/>
        </w:rPr>
        <w:t xml:space="preserve">zelf </w:t>
      </w:r>
      <w:r w:rsidR="00811B22">
        <w:rPr>
          <w:rFonts w:ascii="Arial" w:hAnsi="Arial" w:cs="Arial"/>
          <w:sz w:val="24"/>
          <w:szCs w:val="24"/>
        </w:rPr>
        <w:t>kunnen</w:t>
      </w:r>
      <w:r w:rsidRPr="00313895">
        <w:rPr>
          <w:rFonts w:ascii="Arial" w:hAnsi="Arial" w:cs="Arial"/>
          <w:sz w:val="24"/>
          <w:szCs w:val="24"/>
        </w:rPr>
        <w:t xml:space="preserve"> bepalen of zij </w:t>
      </w:r>
      <w:r w:rsidR="00313895">
        <w:rPr>
          <w:rFonts w:ascii="Arial" w:hAnsi="Arial" w:cs="Arial"/>
          <w:sz w:val="24"/>
          <w:szCs w:val="24"/>
        </w:rPr>
        <w:t>een boek kopen/lezen</w:t>
      </w:r>
      <w:r w:rsidRPr="00313895">
        <w:rPr>
          <w:rFonts w:ascii="Arial" w:hAnsi="Arial" w:cs="Arial"/>
          <w:sz w:val="24"/>
          <w:szCs w:val="24"/>
        </w:rPr>
        <w:t xml:space="preserve">. De interesse voor de recensie wordt bij de lezer gewekt met de kop en de eerste zin van de recensie. </w:t>
      </w:r>
      <w:r w:rsidR="00811B22">
        <w:rPr>
          <w:rFonts w:ascii="Arial" w:hAnsi="Arial" w:cs="Arial"/>
          <w:sz w:val="24"/>
          <w:szCs w:val="24"/>
        </w:rPr>
        <w:t>D</w:t>
      </w:r>
      <w:r w:rsidRPr="00313895">
        <w:rPr>
          <w:rFonts w:ascii="Arial" w:hAnsi="Arial" w:cs="Arial"/>
          <w:sz w:val="24"/>
          <w:szCs w:val="24"/>
        </w:rPr>
        <w:t>e beoordeling</w:t>
      </w:r>
      <w:r w:rsidR="00811B22">
        <w:rPr>
          <w:rFonts w:ascii="Arial" w:hAnsi="Arial" w:cs="Arial"/>
          <w:sz w:val="24"/>
          <w:szCs w:val="24"/>
        </w:rPr>
        <w:t xml:space="preserve"> staat meestal</w:t>
      </w:r>
      <w:r w:rsidRPr="00313895">
        <w:rPr>
          <w:rFonts w:ascii="Arial" w:hAnsi="Arial" w:cs="Arial"/>
          <w:sz w:val="24"/>
          <w:szCs w:val="24"/>
        </w:rPr>
        <w:t xml:space="preserve"> pas aan het einde</w:t>
      </w:r>
      <w:r w:rsidR="00811B22">
        <w:rPr>
          <w:rFonts w:ascii="Arial" w:hAnsi="Arial" w:cs="Arial"/>
          <w:sz w:val="24"/>
          <w:szCs w:val="24"/>
        </w:rPr>
        <w:t xml:space="preserve"> van de recensie</w:t>
      </w:r>
      <w:r w:rsidRPr="00313895">
        <w:rPr>
          <w:rFonts w:ascii="Arial" w:hAnsi="Arial" w:cs="Arial"/>
          <w:sz w:val="24"/>
          <w:szCs w:val="24"/>
        </w:rPr>
        <w:t>, maar soms is halverwege al duidelijk wat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de recensent van het </w:t>
      </w:r>
      <w:r w:rsidR="00313895">
        <w:rPr>
          <w:rFonts w:ascii="Arial" w:hAnsi="Arial" w:cs="Arial"/>
          <w:sz w:val="24"/>
          <w:szCs w:val="24"/>
        </w:rPr>
        <w:t>boek</w:t>
      </w:r>
      <w:r w:rsidRPr="00313895">
        <w:rPr>
          <w:rFonts w:ascii="Arial" w:hAnsi="Arial" w:cs="Arial"/>
          <w:sz w:val="24"/>
          <w:szCs w:val="24"/>
        </w:rPr>
        <w:t xml:space="preserve"> vond.</w:t>
      </w:r>
    </w:p>
    <w:p w:rsidR="00AD5C4C" w:rsidRPr="00313895" w:rsidRDefault="0043502D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</wp:posOffset>
                </wp:positionV>
                <wp:extent cx="2847340" cy="2396490"/>
                <wp:effectExtent l="13970" t="12065" r="571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C4C" w:rsidRPr="00313895" w:rsidRDefault="00AD5C4C" w:rsidP="00AD5C4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Feitelijke gegevens</w:t>
                            </w:r>
                          </w:p>
                          <w:p w:rsidR="00AD5C4C" w:rsidRPr="00313895" w:rsidRDefault="00AD5C4C" w:rsidP="00AD5C4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wie is de schrijver, wanneer is het uitgegeven, bij welke uitgever, wie is het hoofdpersonage?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Samenvatting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samenvatting van het verhaal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Analyse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hoe zit het boek in elkaar? wat is het doel van de schrijver?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Beoordeling</w:t>
                            </w:r>
                          </w:p>
                          <w:p w:rsidR="00AD5C4C" w:rsidRPr="00313895" w:rsidRDefault="00AD5C4C" w:rsidP="00AD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 vindt de recensent goed en slecht en waarom?</w:t>
                            </w:r>
                          </w:p>
                          <w:p w:rsidR="00AD5C4C" w:rsidRPr="00313895" w:rsidRDefault="00AD5C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.3pt;width:224.2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">
                <v:textbox>
                  <w:txbxContent>
                    <w:p w:rsidR="00AD5C4C" w:rsidRPr="00313895" w:rsidRDefault="00AD5C4C" w:rsidP="00AD5C4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Feitelijke gegevens</w:t>
                      </w:r>
                    </w:p>
                    <w:p w:rsidR="00AD5C4C" w:rsidRPr="00313895" w:rsidRDefault="00AD5C4C" w:rsidP="00AD5C4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wie is de schrijver, wanneer is het uitgegeven, bij welke uitgever, wie is het hoofdpersonage?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Samenvatting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samenvatting van het verhaal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Analyse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hoe zit het boek in elkaar? wat is het doel van de schrijver?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Beoordeling</w:t>
                      </w:r>
                    </w:p>
                    <w:p w:rsidR="00AD5C4C" w:rsidRPr="00313895" w:rsidRDefault="00AD5C4C" w:rsidP="00AD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wat vindt de recensent goed en slecht en waarom?</w:t>
                      </w:r>
                    </w:p>
                    <w:p w:rsidR="00AD5C4C" w:rsidRPr="00313895" w:rsidRDefault="00AD5C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 1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a. Kies een recensie uit een dagblad.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b. Onderstreep met verschillende kleuren de 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verschillende</w:t>
      </w:r>
      <w:r w:rsid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soorten informatie: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- met rood de feitelijke gegevens,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- met groen de samenvatting,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- met blauw de analyse en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- de beoordeling met geel.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 2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a. Wordt in de recensie in opdracht 1 het verhaal helemaal verteld?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b. Zo ja, is dat erg? Zo nee, waarom niet?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 3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bCs/>
          <w:sz w:val="24"/>
          <w:szCs w:val="24"/>
        </w:rPr>
        <w:t>Zo</w:t>
      </w:r>
      <w:r w:rsidRPr="00313895">
        <w:rPr>
          <w:rFonts w:ascii="Arial" w:hAnsi="Arial" w:cs="Arial"/>
          <w:sz w:val="24"/>
          <w:szCs w:val="24"/>
        </w:rPr>
        <w:t>ek een recensie waar met sterretjes, bolletjes of cijfers een oordeel wordt gegeven.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a. Vergelijk de sterretjes/bolletjes-aanduiding met de recensie. Komt deze score overeen met de tekst van de recensie? Waarom?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b. Wat is een voordeel van sterretjes en bolletjes bij recensies?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lastRenderedPageBreak/>
        <w:t>c. Wat is een nadeel ervan?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1B22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811B22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Recensenten kunnen</w:t>
      </w:r>
      <w:r w:rsidR="00AD5C4C" w:rsidRPr="00313895">
        <w:rPr>
          <w:rFonts w:ascii="Arial" w:hAnsi="Arial" w:cs="Arial"/>
          <w:sz w:val="24"/>
          <w:szCs w:val="24"/>
        </w:rPr>
        <w:t xml:space="preserve"> met hun oordeel veel invloed uitoefenen op de keuze van het publiek om het boek wel of niet te kopen /lezen.</w:t>
      </w:r>
      <w:r>
        <w:rPr>
          <w:rFonts w:ascii="Arial" w:hAnsi="Arial" w:cs="Arial"/>
          <w:sz w:val="24"/>
          <w:szCs w:val="24"/>
        </w:rPr>
        <w:t xml:space="preserve"> Daarom zijn recensenten niet altijd even populair, zeker niet vanwege het feit dat recensies vaak negatief zijn.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3C5A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 xml:space="preserve">Opdracht </w:t>
      </w:r>
      <w:r w:rsidR="00C93C5A" w:rsidRPr="00313895">
        <w:rPr>
          <w:rFonts w:ascii="Arial" w:hAnsi="Arial" w:cs="Arial"/>
          <w:b/>
          <w:bCs/>
          <w:sz w:val="24"/>
          <w:szCs w:val="24"/>
        </w:rPr>
        <w:t>4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Zoek een recensie.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a. Onderstreep de positieve en negatieve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kritiek. Gebruik rood voor de negatieve en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groen voor de positieve opmerkingen.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b. Hoeveel positieve opmerkingen heb je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gevonden?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c. Hoeveel negatieve opmerkingen?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d. Zoek ook een conclusie van de recensent.</w:t>
      </w:r>
      <w:r w:rsidR="00B34F71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Komt die overeen met de hoeveelheid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positieve en negatieve opmerkingen? Licht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toe.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In recensies worden verschillende argumenten gebruikt om commentaar te leveren op een </w:t>
      </w:r>
      <w:r w:rsidR="00C93C5A" w:rsidRPr="00313895">
        <w:rPr>
          <w:rFonts w:ascii="Arial" w:hAnsi="Arial" w:cs="Arial"/>
          <w:sz w:val="24"/>
          <w:szCs w:val="24"/>
        </w:rPr>
        <w:t>boek</w:t>
      </w:r>
      <w:r w:rsidRPr="00313895">
        <w:rPr>
          <w:rFonts w:ascii="Arial" w:hAnsi="Arial" w:cs="Arial"/>
          <w:sz w:val="24"/>
          <w:szCs w:val="24"/>
        </w:rPr>
        <w:t>.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Sommige argumenten gaan meer uit van het gevoel dat de recensent heeft, maar ook veel argumenten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 xml:space="preserve">gaan over meer feitelijke zaken, bijvoorbeeld dat de </w:t>
      </w:r>
      <w:r w:rsidR="00C93C5A" w:rsidRPr="00313895">
        <w:rPr>
          <w:rFonts w:ascii="Arial" w:hAnsi="Arial" w:cs="Arial"/>
          <w:sz w:val="24"/>
          <w:szCs w:val="24"/>
        </w:rPr>
        <w:t>ruimte niet goed omschreven was of dat het hoofdpersonage niet goed beschreven was</w:t>
      </w:r>
      <w:r w:rsidRPr="00313895">
        <w:rPr>
          <w:rFonts w:ascii="Arial" w:hAnsi="Arial" w:cs="Arial"/>
          <w:sz w:val="24"/>
          <w:szCs w:val="24"/>
        </w:rPr>
        <w:t>. Een recensent zal toch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meestal proberen om net als zijn lezers te kijken, zodat de lezers ook wat aan de recensie hebben.</w:t>
      </w:r>
      <w:r w:rsidR="00C93C5A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Hieronder volgt een aantal punten waar een recensent op kan letten bij het beoordelen van een</w:t>
      </w:r>
      <w:r w:rsidR="00C93C5A" w:rsidRPr="00313895">
        <w:rPr>
          <w:rFonts w:ascii="Arial" w:hAnsi="Arial" w:cs="Arial"/>
          <w:sz w:val="24"/>
          <w:szCs w:val="24"/>
        </w:rPr>
        <w:t xml:space="preserve"> boek</w:t>
      </w:r>
      <w:r w:rsidRPr="00313895">
        <w:rPr>
          <w:rFonts w:ascii="Arial" w:hAnsi="Arial" w:cs="Arial"/>
          <w:sz w:val="24"/>
          <w:szCs w:val="24"/>
        </w:rPr>
        <w:t>.</w:t>
      </w: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43502D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64135</wp:posOffset>
                </wp:positionV>
                <wp:extent cx="5476875" cy="2848610"/>
                <wp:effectExtent l="12700" t="10795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4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Gevoel: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kijker ervaart emoties bij het lezen van een boek.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Intentie: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intentie is de bedoeling van de schrijver. Bijvoorbeeld ‘aan het denken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zetten’ of ‘woede oproepen’. In hoeverre is deze bedoeling geslaagd?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Vernieuwing: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Elke schrijver zal proberen origineel te zijn. Dit kan soms botsen met de bedoeling van de schrijver of juist overeenkomen met de ideeën van de schrijver. Sommige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vernieuwingen voegen wat toe en andere niet.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Realistisch: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Hoe goed lukt het om je als lezer in te leven in het boek? Maar ook: is het onlogisch? Gaat het in het echt ook zo?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Moreel: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Ideeën over wat goed (of slecht) is komen overeen met die van de lezer. Maar ook ideeën over wat in een boek mag en kan (bijv. grof taalgebruik).</w:t>
                            </w:r>
                          </w:p>
                          <w:p w:rsidR="00C93C5A" w:rsidRPr="00313895" w:rsidRDefault="00C93C5A" w:rsidP="00C93C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Maatschappelijke relevantie: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hoeverre komen de kwesties in het boek overeen met thema’s uit de samenleving.</w:t>
                            </w:r>
                          </w:p>
                          <w:p w:rsidR="00C93C5A" w:rsidRDefault="00C93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15pt;margin-top:5.05pt;width:431.25pt;height:2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3iLgIAAFg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">
                <v:textbox>
                  <w:txbxContent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Gevoel: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De kijker ervaart emoties bij het lezen van een boek.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Intentie: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De intentie is de bedoeling van de schrijver. Bijvoorbeeld ‘aan het denken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zetten’ of ‘woede oproepen’. In hoeverre is deze bedoeling geslaagd?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Vernieuwing: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Elke schrijver zal proberen origineel te zijn. Dit kan soms botsen met de bedoeling van de schrijver of juist overeenkomen met de ideeën van de schrijver. Sommige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vernieuwingen voegen wat toe en andere niet.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Realistisch: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Hoe goed lukt het om je als lezer in te leven in het boek? Maar ook: is het onlogisch? Gaat het in het echt ook zo?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Moreel: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Ideeën over wat goed (of slecht) is komen overeen met die van de lezer. Maar ook ideeën over wat in een boek mag en kan (bijv. grof taalgebruik).</w:t>
                      </w:r>
                    </w:p>
                    <w:p w:rsidR="00C93C5A" w:rsidRPr="00313895" w:rsidRDefault="00C93C5A" w:rsidP="00C93C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Maatschappelijke relevantie: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In hoeverre komen de kwesties in het boek overeen met thema’s uit de samenleving.</w:t>
                      </w:r>
                    </w:p>
                    <w:p w:rsidR="00C93C5A" w:rsidRDefault="00C93C5A"/>
                  </w:txbxContent>
                </v:textbox>
              </v:shape>
            </w:pict>
          </mc:Fallback>
        </mc:AlternateContent>
      </w: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93C5A" w:rsidRPr="00313895" w:rsidRDefault="00C93C5A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</w:t>
      </w:r>
      <w:r w:rsidR="00C93C5A" w:rsidRPr="00313895">
        <w:rPr>
          <w:rFonts w:ascii="Arial" w:hAnsi="Arial" w:cs="Arial"/>
          <w:b/>
          <w:bCs/>
          <w:sz w:val="24"/>
          <w:szCs w:val="24"/>
        </w:rPr>
        <w:t xml:space="preserve"> 5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a. </w:t>
      </w:r>
      <w:r w:rsidR="00C93C5A" w:rsidRPr="00313895">
        <w:rPr>
          <w:rFonts w:ascii="Arial" w:hAnsi="Arial" w:cs="Arial"/>
          <w:sz w:val="24"/>
          <w:szCs w:val="24"/>
        </w:rPr>
        <w:t>Zoek</w:t>
      </w:r>
      <w:r w:rsidRPr="00313895">
        <w:rPr>
          <w:rFonts w:ascii="Arial" w:hAnsi="Arial" w:cs="Arial"/>
          <w:sz w:val="24"/>
          <w:szCs w:val="24"/>
        </w:rPr>
        <w:t xml:space="preserve"> een recensie. Noteer de naam van het artikel, </w:t>
      </w:r>
      <w:r w:rsidR="00C93C5A" w:rsidRPr="00313895">
        <w:rPr>
          <w:rFonts w:ascii="Arial" w:hAnsi="Arial" w:cs="Arial"/>
          <w:sz w:val="24"/>
          <w:szCs w:val="24"/>
        </w:rPr>
        <w:t>het boek</w:t>
      </w:r>
      <w:r w:rsidRPr="00313895">
        <w:rPr>
          <w:rFonts w:ascii="Arial" w:hAnsi="Arial" w:cs="Arial"/>
          <w:sz w:val="24"/>
          <w:szCs w:val="24"/>
        </w:rPr>
        <w:t xml:space="preserve"> en de recensent.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b. Streep de zinnen aan waarin de recensent oordeelt over </w:t>
      </w:r>
      <w:r w:rsidR="00C93C5A" w:rsidRPr="00313895">
        <w:rPr>
          <w:rFonts w:ascii="Arial" w:hAnsi="Arial" w:cs="Arial"/>
          <w:sz w:val="24"/>
          <w:szCs w:val="24"/>
        </w:rPr>
        <w:t>het boek</w:t>
      </w:r>
      <w:r w:rsidRPr="00313895">
        <w:rPr>
          <w:rFonts w:ascii="Arial" w:hAnsi="Arial" w:cs="Arial"/>
          <w:sz w:val="24"/>
          <w:szCs w:val="24"/>
        </w:rPr>
        <w:t>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c. Over welke punten (in bovenstaand kader) heeft de recensent het?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d. Wat gaf de doorslag bij zijn/haar oordeel? Licht toe.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Om zelf te kunnen bepalen of je wat aan het oordeel van recensie hebt, moet je recensies </w:t>
      </w:r>
      <w:r w:rsidR="00313895" w:rsidRPr="00313895">
        <w:rPr>
          <w:rFonts w:ascii="Arial" w:hAnsi="Arial" w:cs="Arial"/>
          <w:sz w:val="24"/>
          <w:szCs w:val="24"/>
        </w:rPr>
        <w:t>g</w:t>
      </w:r>
      <w:r w:rsidRPr="00313895">
        <w:rPr>
          <w:rFonts w:ascii="Arial" w:hAnsi="Arial" w:cs="Arial"/>
          <w:sz w:val="24"/>
          <w:szCs w:val="24"/>
        </w:rPr>
        <w:t>oed kunnen</w:t>
      </w:r>
      <w:r w:rsidR="00313895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 xml:space="preserve">lezen. Om </w:t>
      </w:r>
      <w:r w:rsidR="00811B22">
        <w:rPr>
          <w:rFonts w:ascii="Arial" w:hAnsi="Arial" w:cs="Arial"/>
          <w:sz w:val="24"/>
          <w:szCs w:val="24"/>
        </w:rPr>
        <w:t>ze</w:t>
      </w:r>
      <w:r w:rsidRPr="00313895">
        <w:rPr>
          <w:rFonts w:ascii="Arial" w:hAnsi="Arial" w:cs="Arial"/>
          <w:sz w:val="24"/>
          <w:szCs w:val="24"/>
        </w:rPr>
        <w:t xml:space="preserve"> goed te</w:t>
      </w:r>
      <w:r w:rsidR="00811B22">
        <w:rPr>
          <w:rFonts w:ascii="Arial" w:hAnsi="Arial" w:cs="Arial"/>
          <w:sz w:val="24"/>
          <w:szCs w:val="24"/>
        </w:rPr>
        <w:t xml:space="preserve"> kunnen</w:t>
      </w:r>
      <w:r w:rsidRPr="00313895">
        <w:rPr>
          <w:rFonts w:ascii="Arial" w:hAnsi="Arial" w:cs="Arial"/>
          <w:sz w:val="24"/>
          <w:szCs w:val="24"/>
        </w:rPr>
        <w:t xml:space="preserve"> beoordelen is het handig om er veel te lezen en</w:t>
      </w:r>
      <w:r w:rsidR="00313895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ook in de gaten houden wie de recensent is. Als je het vaak eens bent met een recensent, dan kun je er</w:t>
      </w:r>
      <w:r w:rsidR="00313895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 xml:space="preserve">steeds meer op vertrouwen dat de </w:t>
      </w:r>
      <w:r w:rsidR="00313895" w:rsidRPr="00313895">
        <w:rPr>
          <w:rFonts w:ascii="Arial" w:hAnsi="Arial" w:cs="Arial"/>
          <w:sz w:val="24"/>
          <w:szCs w:val="24"/>
        </w:rPr>
        <w:t xml:space="preserve">boeken </w:t>
      </w:r>
      <w:r w:rsidRPr="00313895">
        <w:rPr>
          <w:rFonts w:ascii="Arial" w:hAnsi="Arial" w:cs="Arial"/>
          <w:sz w:val="24"/>
          <w:szCs w:val="24"/>
        </w:rPr>
        <w:t>die hij/zij aanraadt ook bij jou in de smaak zullen vallen.</w:t>
      </w: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5C4C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 6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Zoek twee recensies van verschillende recensenten over hetzelfde </w:t>
      </w:r>
      <w:r w:rsidR="00313895" w:rsidRPr="00313895">
        <w:rPr>
          <w:rFonts w:ascii="Arial" w:hAnsi="Arial" w:cs="Arial"/>
          <w:sz w:val="24"/>
          <w:szCs w:val="24"/>
        </w:rPr>
        <w:t>boek</w:t>
      </w:r>
      <w:r w:rsidRPr="00313895">
        <w:rPr>
          <w:rFonts w:ascii="Arial" w:hAnsi="Arial" w:cs="Arial"/>
          <w:sz w:val="24"/>
          <w:szCs w:val="24"/>
        </w:rPr>
        <w:t xml:space="preserve"> (gebruik hiervoor het online</w:t>
      </w:r>
      <w:r w:rsidR="00313895" w:rsidRPr="00313895">
        <w:rPr>
          <w:rFonts w:ascii="Arial" w:hAnsi="Arial" w:cs="Arial"/>
          <w:sz w:val="24"/>
          <w:szCs w:val="24"/>
        </w:rPr>
        <w:t xml:space="preserve"> </w:t>
      </w:r>
      <w:r w:rsidRPr="00313895">
        <w:rPr>
          <w:rFonts w:ascii="Arial" w:hAnsi="Arial" w:cs="Arial"/>
          <w:sz w:val="24"/>
          <w:szCs w:val="24"/>
        </w:rPr>
        <w:t>krantenarchief van verschillende kranten). Beantwoord dan de volgende vragen.</w:t>
      </w: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 xml:space="preserve">a. Zijn beide recensenten het eens? Raden ze allebei het </w:t>
      </w:r>
      <w:r w:rsidR="00313895" w:rsidRPr="00313895">
        <w:rPr>
          <w:rFonts w:ascii="Arial" w:hAnsi="Arial" w:cs="Arial"/>
          <w:sz w:val="24"/>
          <w:szCs w:val="24"/>
        </w:rPr>
        <w:t xml:space="preserve">boek </w:t>
      </w:r>
      <w:r w:rsidRPr="00313895">
        <w:rPr>
          <w:rFonts w:ascii="Arial" w:hAnsi="Arial" w:cs="Arial"/>
          <w:sz w:val="24"/>
          <w:szCs w:val="24"/>
        </w:rPr>
        <w:t>aan/af?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b. Welke argumenten (zie p</w:t>
      </w:r>
      <w:r w:rsidR="00313895" w:rsidRPr="00313895">
        <w:rPr>
          <w:rFonts w:ascii="Arial" w:hAnsi="Arial" w:cs="Arial"/>
          <w:sz w:val="24"/>
          <w:szCs w:val="24"/>
        </w:rPr>
        <w:t>2</w:t>
      </w:r>
      <w:r w:rsidRPr="00313895">
        <w:rPr>
          <w:rFonts w:ascii="Arial" w:hAnsi="Arial" w:cs="Arial"/>
          <w:sz w:val="24"/>
          <w:szCs w:val="24"/>
        </w:rPr>
        <w:t>) gebruiken ze om tot hun oordeel te komen?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4F71" w:rsidRDefault="00B34F71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43502D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-594995</wp:posOffset>
                </wp:positionV>
                <wp:extent cx="5295900" cy="503872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95" w:rsidRPr="00313895" w:rsidRDefault="00313895" w:rsidP="00313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Recensent 1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13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Recensent 2</w:t>
                            </w:r>
                          </w:p>
                          <w:p w:rsidR="00313895" w:rsidRPr="00313895" w:rsidRDefault="00313895" w:rsidP="0031389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.65pt;margin-top:-46.85pt;width:417pt;height:3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">
                <v:textbox>
                  <w:txbxContent>
                    <w:p w:rsidR="00313895" w:rsidRPr="00313895" w:rsidRDefault="00313895" w:rsidP="00313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>Recensent 1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138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Recensent 2</w:t>
                      </w:r>
                    </w:p>
                    <w:p w:rsidR="00313895" w:rsidRPr="00313895" w:rsidRDefault="00313895" w:rsidP="0031389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3895">
        <w:rPr>
          <w:rFonts w:ascii="Arial" w:hAnsi="Arial" w:cs="Arial"/>
          <w:b/>
          <w:bCs/>
          <w:sz w:val="24"/>
          <w:szCs w:val="24"/>
        </w:rPr>
        <w:t>Opdracht 7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Kies een vaste recensent uit een krant.</w:t>
      </w:r>
      <w:bookmarkStart w:id="0" w:name="_GoBack"/>
      <w:bookmarkEnd w:id="0"/>
      <w:r w:rsidRPr="00313895">
        <w:rPr>
          <w:rFonts w:ascii="Arial" w:hAnsi="Arial" w:cs="Arial"/>
          <w:sz w:val="24"/>
          <w:szCs w:val="24"/>
        </w:rPr>
        <w:t xml:space="preserve"> Vergelijk dan drie recensies van dezelfde recensent.</w:t>
      </w:r>
    </w:p>
    <w:p w:rsidR="00313895" w:rsidRP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a. Wat is de naam van deze recensent?</w:t>
      </w:r>
      <w:r w:rsidR="00313895">
        <w:rPr>
          <w:rFonts w:ascii="Arial" w:hAnsi="Arial" w:cs="Arial"/>
          <w:sz w:val="24"/>
          <w:szCs w:val="24"/>
        </w:rPr>
        <w:t xml:space="preserve"> Om welke recensies gaat het?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b. Voor welke krant werkt deze recensent?</w:t>
      </w: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313895" w:rsidRDefault="00313895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C4C" w:rsidRPr="00313895" w:rsidRDefault="00AD5C4C" w:rsidP="00AD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895">
        <w:rPr>
          <w:rFonts w:ascii="Arial" w:hAnsi="Arial" w:cs="Arial"/>
          <w:sz w:val="24"/>
          <w:szCs w:val="24"/>
        </w:rPr>
        <w:t>c. Wat kun je zeggen over de smaak van deze recensent?</w:t>
      </w:r>
    </w:p>
    <w:sectPr w:rsidR="00AD5C4C" w:rsidRPr="00313895" w:rsidSect="00DD4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70" w:rsidRDefault="005D6670" w:rsidP="00313895">
      <w:pPr>
        <w:spacing w:after="0" w:line="240" w:lineRule="auto"/>
      </w:pPr>
      <w:r>
        <w:separator/>
      </w:r>
    </w:p>
  </w:endnote>
  <w:endnote w:type="continuationSeparator" w:id="0">
    <w:p w:rsidR="005D6670" w:rsidRDefault="005D6670" w:rsidP="0031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908"/>
      <w:docPartObj>
        <w:docPartGallery w:val="Page Numbers (Bottom of Page)"/>
        <w:docPartUnique/>
      </w:docPartObj>
    </w:sdtPr>
    <w:sdtEndPr/>
    <w:sdtContent>
      <w:p w:rsidR="00313895" w:rsidRDefault="0043502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895" w:rsidRDefault="0031389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70" w:rsidRDefault="005D6670" w:rsidP="00313895">
      <w:pPr>
        <w:spacing w:after="0" w:line="240" w:lineRule="auto"/>
      </w:pPr>
      <w:r>
        <w:separator/>
      </w:r>
    </w:p>
  </w:footnote>
  <w:footnote w:type="continuationSeparator" w:id="0">
    <w:p w:rsidR="005D6670" w:rsidRDefault="005D6670" w:rsidP="00313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C"/>
    <w:rsid w:val="000A5FE1"/>
    <w:rsid w:val="002851EA"/>
    <w:rsid w:val="00313895"/>
    <w:rsid w:val="0043502D"/>
    <w:rsid w:val="005D6670"/>
    <w:rsid w:val="00811B22"/>
    <w:rsid w:val="00AD5C4C"/>
    <w:rsid w:val="00B34F71"/>
    <w:rsid w:val="00B50BB9"/>
    <w:rsid w:val="00C27C95"/>
    <w:rsid w:val="00C8616F"/>
    <w:rsid w:val="00C93C5A"/>
    <w:rsid w:val="00CF1446"/>
    <w:rsid w:val="00DD4060"/>
    <w:rsid w:val="00E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EFB9DB3-0B1C-4C09-91B1-4C173377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40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C4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1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3895"/>
  </w:style>
  <w:style w:type="paragraph" w:styleId="Voettekst">
    <w:name w:val="footer"/>
    <w:basedOn w:val="Standaard"/>
    <w:link w:val="VoettekstChar"/>
    <w:uiPriority w:val="99"/>
    <w:unhideWhenUsed/>
    <w:rsid w:val="00313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Kempen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Jolanda Ven, van der</cp:lastModifiedBy>
  <cp:revision>2</cp:revision>
  <dcterms:created xsi:type="dcterms:W3CDTF">2016-09-08T07:47:00Z</dcterms:created>
  <dcterms:modified xsi:type="dcterms:W3CDTF">2016-09-08T07:47:00Z</dcterms:modified>
</cp:coreProperties>
</file>